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2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5099" w:rsidTr="00D53E60">
        <w:trPr>
          <w:cantSplit/>
          <w:trHeight w:hRule="exact" w:val="284"/>
        </w:trPr>
        <w:tc>
          <w:tcPr>
            <w:tcW w:w="276" w:type="dxa"/>
          </w:tcPr>
          <w:p w:rsidR="00285099" w:rsidRDefault="006C2252">
            <w:pPr>
              <w:pStyle w:val="ab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Group 34" o:spid="_x0000_s1026" style="position:absolute;left:0;text-align:left;margin-left:14.2pt;margin-top:14.2pt;width:567pt;height:813.55pt;z-index:-251656192;mso-position-horizontal-relative:page;mso-position-vertical-relative:page" coordorigin="284,284" coordsize="11340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" o:allowincell="f">
                  <v:group id="Group 35" o:spid="_x0000_s1027" style="position:absolute;left:284;top:284;width:2552;height:283" coordorigin="284,284" coordsize="2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36" o:spid="_x0000_s1028" style="position:absolute;left:284;top:284;width:283;height:284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" fillcolor="black"/>
                    <v:rect id="Rectangle 37" o:spid="_x0000_s1029" style="position:absolute;left:2552;top:284;width:283;height:284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" fillcolor="black"/>
                  </v:group>
                  <v:group id="Group 38" o:spid="_x0000_s1030" style="position:absolute;left:284;top:16272;width:11340;height:283" coordorigin="284,16272" coordsize="1134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39" o:spid="_x0000_s1031" style="position:absolute;left:284;top:16272;width:283;height:284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" fillcolor="black"/>
                    <v:rect id="Rectangle 40" o:spid="_x0000_s1032" style="position:absolute;left:11340;top:16272;width:283;height:284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" fillcolor="black"/>
                  </v:group>
                  <w10:wrap anchorx="page" anchory="page"/>
                </v:group>
              </w:pict>
            </w:r>
          </w:p>
        </w:tc>
        <w:bookmarkStart w:id="0" w:name="_MON_1413971013"/>
        <w:bookmarkEnd w:id="0"/>
        <w:tc>
          <w:tcPr>
            <w:tcW w:w="1996" w:type="dxa"/>
            <w:gridSpan w:val="7"/>
            <w:vMerge w:val="restart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object w:dxaOrig="1581" w:dyaOrig="1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6.45pt" o:ole="">
                  <v:imagedata r:id="rId5" o:title=""/>
                </v:shape>
                <o:OLEObject Type="Embed" ProgID="Word.Picture.8" ShapeID="_x0000_i1025" DrawAspect="Content" ObjectID="_1758702918" r:id="rId6"/>
              </w:objec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3"/>
            <w:vMerge w:val="restart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7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7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08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8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1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2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3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4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5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976" w:type="dxa"/>
            <w:gridSpan w:val="14"/>
            <w:vMerge w:val="restart"/>
          </w:tcPr>
          <w:p w:rsidR="00285099" w:rsidRDefault="00285099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Приложение N 1</w:t>
            </w:r>
          </w:p>
          <w:p w:rsidR="00285099" w:rsidRDefault="00285099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 приказу ФНС России</w:t>
            </w:r>
          </w:p>
          <w:p w:rsidR="00285099" w:rsidRDefault="00285099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от </w:t>
            </w:r>
            <w:r>
              <w:rPr>
                <w:rFonts w:ascii="Arial" w:hAnsi="Arial"/>
                <w:sz w:val="14"/>
                <w:lang w:val="en-US"/>
              </w:rPr>
              <w:t>02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  <w:lang w:val="en-US"/>
              </w:rPr>
              <w:t>11</w:t>
            </w:r>
            <w:r>
              <w:rPr>
                <w:rFonts w:ascii="Arial" w:hAnsi="Arial"/>
                <w:sz w:val="14"/>
              </w:rPr>
              <w:t>.201</w:t>
            </w:r>
            <w:r>
              <w:rPr>
                <w:rFonts w:ascii="Arial" w:hAnsi="Arial"/>
                <w:sz w:val="14"/>
                <w:lang w:val="en-US"/>
              </w:rPr>
              <w:t>2</w:t>
            </w:r>
            <w:r>
              <w:rPr>
                <w:rFonts w:ascii="Arial" w:hAnsi="Arial"/>
                <w:sz w:val="14"/>
              </w:rPr>
              <w:t xml:space="preserve"> N ММВ-7-3/</w:t>
            </w:r>
            <w:r>
              <w:rPr>
                <w:rFonts w:ascii="Arial" w:hAnsi="Arial"/>
                <w:sz w:val="14"/>
                <w:lang w:val="en-US"/>
              </w:rPr>
              <w:t>829</w:t>
            </w:r>
            <w:r>
              <w:rPr>
                <w:rFonts w:ascii="Arial" w:hAnsi="Arial"/>
                <w:sz w:val="14"/>
              </w:rPr>
              <w:t>@</w:t>
            </w:r>
          </w:p>
          <w:p w:rsidR="00285099" w:rsidRDefault="00285099">
            <w:pPr>
              <w:jc w:val="right"/>
              <w:rPr>
                <w:sz w:val="14"/>
                <w:lang w:val="en-US"/>
              </w:rPr>
            </w:pPr>
          </w:p>
        </w:tc>
      </w:tr>
      <w:tr w:rsidR="00285099" w:rsidTr="00D53E60">
        <w:trPr>
          <w:cantSplit/>
          <w:trHeight w:hRule="exact" w:val="57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3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976" w:type="dxa"/>
            <w:gridSpan w:val="14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cantSplit/>
          <w:trHeight w:hRule="exact" w:val="57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976" w:type="dxa"/>
            <w:gridSpan w:val="14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cantSplit/>
          <w:trHeight w:hRule="exact" w:val="340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КПП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8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1</w:t>
            </w:r>
          </w:p>
        </w:tc>
        <w:tc>
          <w:tcPr>
            <w:tcW w:w="568" w:type="dxa"/>
            <w:gridSpan w:val="2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Стр.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1</w:t>
            </w:r>
          </w:p>
        </w:tc>
        <w:tc>
          <w:tcPr>
            <w:tcW w:w="3976" w:type="dxa"/>
            <w:gridSpan w:val="14"/>
            <w:vMerge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cantSplit/>
          <w:trHeight w:hRule="exact" w:val="57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cantSplit/>
          <w:trHeight w:hRule="exact" w:val="340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rPr>
          <w:cantSplit/>
          <w:trHeight w:hRule="exact" w:val="284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right"/>
              <w:rPr>
                <w:b/>
                <w:sz w:val="16"/>
              </w:rPr>
            </w:pPr>
            <w:r>
              <w:rPr>
                <w:b/>
                <w:sz w:val="18"/>
              </w:rPr>
              <w:t>Форма по КНД 1150001</w:t>
            </w:r>
          </w:p>
        </w:tc>
      </w:tr>
      <w:tr w:rsidR="00285099">
        <w:trPr>
          <w:cantSplit/>
          <w:trHeight w:hRule="exact" w:val="284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rPr>
          <w:cantSplit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Уведомление</w:t>
            </w:r>
          </w:p>
          <w:p w:rsidR="00285099" w:rsidRDefault="0028509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о переходе на упрощенную систему налогообложения (форма N 26.2-1)</w:t>
            </w:r>
          </w:p>
        </w:tc>
      </w:tr>
      <w:tr w:rsidR="00285099">
        <w:trPr>
          <w:cantSplit/>
          <w:trHeight w:hRule="exact" w:val="113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3692" w:type="dxa"/>
            <w:gridSpan w:val="13"/>
            <w:vAlign w:val="center"/>
          </w:tcPr>
          <w:p w:rsidR="00285099" w:rsidRDefault="00285099">
            <w:pPr>
              <w:pStyle w:val="ab"/>
              <w:ind w:firstLine="142"/>
              <w:rPr>
                <w:sz w:val="18"/>
              </w:rPr>
            </w:pPr>
            <w:r>
              <w:rPr>
                <w:sz w:val="18"/>
              </w:rPr>
              <w:t>Представляется в налоговый орган (код)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8</w:t>
            </w:r>
          </w:p>
        </w:tc>
        <w:tc>
          <w:tcPr>
            <w:tcW w:w="3976" w:type="dxa"/>
            <w:gridSpan w:val="14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Признак налогоплательщика (код)*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3</w:t>
            </w:r>
          </w:p>
        </w:tc>
        <w:tc>
          <w:tcPr>
            <w:tcW w:w="2272" w:type="dxa"/>
            <w:gridSpan w:val="8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26"/>
              <w:rPr>
                <w:sz w:val="14"/>
              </w:rPr>
            </w:pPr>
            <w:r>
              <w:rPr>
                <w:sz w:val="14"/>
              </w:rPr>
              <w:t>(выбирается из перечня, приведенного внизу листа)</w:t>
            </w:r>
          </w:p>
        </w:tc>
      </w:tr>
      <w:tr w:rsidR="00285099">
        <w:trPr>
          <w:cantSplit/>
          <w:trHeight w:hRule="exact" w:val="340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ind w:firstLine="142"/>
              <w:rPr>
                <w:sz w:val="18"/>
              </w:rPr>
            </w:pPr>
            <w:r>
              <w:rPr>
                <w:sz w:val="18"/>
              </w:rPr>
              <w:t>В соответствии с положениями статей 346.12 и 346.13 главы 26.2 Налогового кодекса Российской Федерации</w:t>
            </w:r>
          </w:p>
        </w:tc>
      </w:tr>
      <w:tr w:rsidR="00285099" w:rsidTr="00D53E60">
        <w:trPr>
          <w:trHeight w:hRule="exact" w:val="340"/>
        </w:trPr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О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Б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Щ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Е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Г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Р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Н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И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Ч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Е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Н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Н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 xml:space="preserve">Й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Е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Е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Н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Н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Ь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Ю</w:t>
            </w: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92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Pr="007919D5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trHeight w:hRule="exact" w:val="340"/>
        </w:trPr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«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Л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Ь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Ф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 w:rsidP="007919D5">
            <w:pPr>
              <w:pStyle w:val="ad"/>
            </w:pPr>
            <w:r w:rsidRPr="007919D5">
              <w:t>»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285099" w:rsidP="007919D5">
            <w:pPr>
              <w:pStyle w:val="ad"/>
            </w:pP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trHeight w:hRule="exact" w:val="340"/>
        </w:trPr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 w:rsidTr="00D53E60">
        <w:trPr>
          <w:trHeight w:hRule="exact" w:val="340"/>
        </w:trPr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</w:tr>
      <w:tr w:rsidR="00285099">
        <w:trPr>
          <w:cantSplit/>
          <w:trHeight w:hRule="exact" w:val="284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организации/фамилия, имя, отчество</w:t>
            </w:r>
            <w:r>
              <w:rPr>
                <w:sz w:val="16"/>
                <w:vertAlign w:val="superscript"/>
              </w:rPr>
              <w:t>5</w:t>
            </w:r>
            <w:r>
              <w:rPr>
                <w:sz w:val="16"/>
              </w:rPr>
              <w:t xml:space="preserve"> индивидуального предпринимателя)</w:t>
            </w:r>
          </w:p>
        </w:tc>
      </w:tr>
      <w:tr w:rsidR="00285099">
        <w:trPr>
          <w:cantSplit/>
          <w:trHeight w:hRule="exact" w:val="113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rPr>
          <w:trHeight w:hRule="exact" w:val="340"/>
        </w:trPr>
        <w:tc>
          <w:tcPr>
            <w:tcW w:w="4828" w:type="dxa"/>
            <w:gridSpan w:val="17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переходит на упрощенную систему налогообложения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1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где: 1 - с 1 января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6C2252" w:rsidP="007919D5">
            <w:pPr>
              <w:pStyle w:val="ad"/>
            </w:pPr>
            <w:r>
              <w:t>4</w:t>
            </w:r>
            <w:bookmarkStart w:id="1" w:name="_GoBack"/>
            <w:bookmarkEnd w:id="1"/>
          </w:p>
        </w:tc>
        <w:tc>
          <w:tcPr>
            <w:tcW w:w="852" w:type="dxa"/>
            <w:gridSpan w:val="3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года;</w:t>
            </w:r>
          </w:p>
        </w:tc>
        <w:tc>
          <w:tcPr>
            <w:tcW w:w="4260" w:type="dxa"/>
            <w:gridSpan w:val="15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2 - с даты постановки на налоговый учет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; 3 - 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1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4</w:t>
            </w: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4544" w:type="dxa"/>
            <w:gridSpan w:val="16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В качестве объекта налогообложения выбраны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6532" w:type="dxa"/>
            <w:gridSpan w:val="23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34"/>
              <w:rPr>
                <w:sz w:val="14"/>
              </w:rPr>
            </w:pPr>
            <w:r>
              <w:rPr>
                <w:sz w:val="14"/>
              </w:rPr>
              <w:t>1 – доходы,</w:t>
            </w:r>
          </w:p>
          <w:p w:rsidR="00285099" w:rsidRDefault="00285099">
            <w:pPr>
              <w:pStyle w:val="ab"/>
              <w:ind w:left="134"/>
              <w:rPr>
                <w:sz w:val="14"/>
              </w:rPr>
            </w:pPr>
            <w:r>
              <w:rPr>
                <w:sz w:val="14"/>
              </w:rPr>
              <w:t>2 - доходы, уменьшенные на величину расходов</w:t>
            </w: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7100" w:type="dxa"/>
            <w:gridSpan w:val="25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Год подачи уведомления о переходе на упрощенную систему налогообложения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6C2252" w:rsidP="007919D5">
            <w:pPr>
              <w:pStyle w:val="ad"/>
            </w:pPr>
            <w:r>
              <w:t>3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5680" w:type="dxa"/>
            <w:gridSpan w:val="20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Получено доходов за девять месяцев года подачи уведомления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4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6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1</w:t>
            </w:r>
          </w:p>
        </w:tc>
        <w:tc>
          <w:tcPr>
            <w:tcW w:w="3124" w:type="dxa"/>
            <w:gridSpan w:val="11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28"/>
              <w:rPr>
                <w:sz w:val="18"/>
              </w:rPr>
            </w:pPr>
            <w:r>
              <w:rPr>
                <w:sz w:val="18"/>
              </w:rPr>
              <w:t>рублей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285099" w:rsidTr="00D53E60">
        <w:trPr>
          <w:cantSplit/>
          <w:trHeight w:hRule="exact" w:val="113"/>
        </w:trPr>
        <w:tc>
          <w:tcPr>
            <w:tcW w:w="276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92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7952" w:type="dxa"/>
            <w:gridSpan w:val="28"/>
            <w:tcBorders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28"/>
              <w:rPr>
                <w:sz w:val="18"/>
              </w:rPr>
            </w:pPr>
            <w:r>
              <w:rPr>
                <w:sz w:val="18"/>
              </w:rPr>
              <w:t>Остаточная стоимость основных средств на 1 октября года подачи уведомления составляет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  <w:r w:rsidRPr="007919D5">
              <w:rPr>
                <w:rFonts w:ascii="Courier New" w:hAnsi="Courier New" w:cs="Courier New"/>
                <w:sz w:val="32"/>
              </w:rP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  <w:r w:rsidRPr="007919D5">
              <w:rPr>
                <w:rFonts w:ascii="Courier New" w:hAnsi="Courier New" w:cs="Courier New"/>
                <w:sz w:val="32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  <w:r w:rsidRPr="007919D5">
              <w:rPr>
                <w:rFonts w:ascii="Courier New" w:hAnsi="Courier New" w:cs="Courier New"/>
                <w:sz w:val="32"/>
              </w:rP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  <w:r w:rsidRPr="007919D5">
              <w:rPr>
                <w:rFonts w:ascii="Courier New" w:hAnsi="Courier New" w:cs="Courier New"/>
                <w:sz w:val="32"/>
              </w:rPr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  <w:r w:rsidRPr="007919D5">
              <w:rPr>
                <w:rFonts w:ascii="Courier New" w:hAnsi="Courier New" w:cs="Courier New"/>
                <w:sz w:val="32"/>
              </w:rP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7919D5" w:rsidRDefault="00D53E60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  <w:r w:rsidRPr="007919D5">
              <w:rPr>
                <w:rFonts w:ascii="Courier New" w:hAnsi="Courier New" w:cs="Courier New"/>
                <w:sz w:val="32"/>
              </w:rPr>
              <w:t>8</w:t>
            </w:r>
          </w:p>
        </w:tc>
        <w:tc>
          <w:tcPr>
            <w:tcW w:w="852" w:type="dxa"/>
            <w:gridSpan w:val="3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28"/>
              <w:rPr>
                <w:sz w:val="18"/>
              </w:rPr>
            </w:pPr>
            <w:r>
              <w:rPr>
                <w:sz w:val="18"/>
              </w:rPr>
              <w:t>рублей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285099">
        <w:trPr>
          <w:cantSplit/>
          <w:trHeight w:hRule="exact" w:val="113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7100" w:type="dxa"/>
            <w:gridSpan w:val="25"/>
            <w:tcBorders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 w:rsidRPr="00916B40">
              <w:rPr>
                <w:rFonts w:ascii="Courier New" w:hAnsi="Courier New" w:cs="Courier New"/>
                <w:sz w:val="32"/>
                <w:szCs w:val="32"/>
              </w:rPr>
              <w:t>1</w:t>
            </w:r>
            <w:r>
              <w:rPr>
                <w:sz w:val="18"/>
              </w:rPr>
              <w:t xml:space="preserve"> странице с приложением подтверждающего документа или его копии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</w:rPr>
              <w:t xml:space="preserve"> на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3408" w:type="dxa"/>
            <w:gridSpan w:val="12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29"/>
              <w:rPr>
                <w:sz w:val="18"/>
              </w:rPr>
            </w:pPr>
            <w:r>
              <w:rPr>
                <w:sz w:val="18"/>
              </w:rPr>
              <w:t>листах</w:t>
            </w:r>
          </w:p>
        </w:tc>
      </w:tr>
    </w:tbl>
    <w:p w:rsidR="00285099" w:rsidRDefault="00285099">
      <w:pPr>
        <w:pStyle w:val="10"/>
        <w:rPr>
          <w:rFonts w:ascii="Times New Roman" w:hAnsi="Times New Roman"/>
          <w:snapToGrid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0"/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0"/>
      </w:tblGrid>
      <w:tr w:rsidR="00285099">
        <w:trPr>
          <w:cantSplit/>
          <w:trHeight w:hRule="exact" w:val="113"/>
        </w:trPr>
        <w:tc>
          <w:tcPr>
            <w:tcW w:w="130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1</w:t>
            </w:r>
          </w:p>
        </w:tc>
        <w:tc>
          <w:tcPr>
            <w:tcW w:w="5112" w:type="dxa"/>
            <w:gridSpan w:val="18"/>
            <w:tcBorders>
              <w:left w:val="nil"/>
            </w:tcBorders>
            <w:vAlign w:val="center"/>
          </w:tcPr>
          <w:p w:rsidR="00285099" w:rsidRDefault="00285099">
            <w:pPr>
              <w:ind w:left="15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1 - налогоплательщик,</w:t>
            </w:r>
          </w:p>
          <w:p w:rsidR="00285099" w:rsidRDefault="00285099">
            <w:pPr>
              <w:pStyle w:val="ab"/>
              <w:ind w:left="153"/>
              <w:rPr>
                <w:sz w:val="14"/>
              </w:rPr>
            </w:pPr>
            <w:r>
              <w:rPr>
                <w:sz w:val="14"/>
              </w:rPr>
              <w:t>2 - представитель налогоплательщика</w:t>
            </w:r>
            <w:r>
              <w:rPr>
                <w:sz w:val="14"/>
                <w:vertAlign w:val="superscript"/>
              </w:rPr>
              <w:t>6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112" w:type="dxa"/>
            <w:gridSpan w:val="18"/>
            <w:vAlign w:val="center"/>
          </w:tcPr>
          <w:p w:rsidR="00285099" w:rsidRDefault="00285099">
            <w:pPr>
              <w:pStyle w:val="ab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Заполняется работником налогового органа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Л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Ь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3976" w:type="dxa"/>
            <w:gridSpan w:val="14"/>
            <w:vAlign w:val="center"/>
          </w:tcPr>
          <w:p w:rsidR="00285099" w:rsidRDefault="00285099">
            <w:pPr>
              <w:pStyle w:val="ab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Данное уведомление представлено (код)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Л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Е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К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Н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Р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272" w:type="dxa"/>
            <w:gridSpan w:val="8"/>
            <w:vAlign w:val="center"/>
          </w:tcPr>
          <w:p w:rsidR="00285099" w:rsidRDefault="00285099">
            <w:pPr>
              <w:pStyle w:val="ab"/>
              <w:ind w:left="167" w:hanging="26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>
              <w:rPr>
                <w:rFonts w:ascii="Courier New" w:hAnsi="Courier New" w:cs="Courier New"/>
                <w:sz w:val="32"/>
              </w:rPr>
              <w:t>1</w:t>
            </w:r>
            <w:r>
              <w:rPr>
                <w:sz w:val="18"/>
              </w:rPr>
              <w:t xml:space="preserve"> странице</w: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Pr="00535742" w:rsidRDefault="00285099">
            <w:pPr>
              <w:pStyle w:val="ab"/>
              <w:jc w:val="center"/>
              <w:rPr>
                <w:b/>
                <w:color w:val="4F81BD"/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Л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И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М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И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Р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И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Ч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3408" w:type="dxa"/>
            <w:gridSpan w:val="12"/>
            <w:vMerge w:val="restart"/>
            <w:tcBorders>
              <w:right w:val="dotted" w:sz="4" w:space="0" w:color="auto"/>
            </w:tcBorders>
          </w:tcPr>
          <w:p w:rsidR="00285099" w:rsidRDefault="00285099">
            <w:pPr>
              <w:pStyle w:val="ab"/>
              <w:tabs>
                <w:tab w:val="left" w:pos="3286"/>
              </w:tabs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с приложением подтверждающего документа или его копии на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852" w:type="dxa"/>
            <w:gridSpan w:val="3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листах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5940" w:type="dxa"/>
            <w:gridSpan w:val="22"/>
            <w:vMerge w:val="restart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</w:t>
            </w:r>
            <w:r>
              <w:rPr>
                <w:sz w:val="16"/>
                <w:vertAlign w:val="superscript"/>
              </w:rPr>
              <w:t>5</w:t>
            </w:r>
            <w:r>
              <w:rPr>
                <w:sz w:val="16"/>
              </w:rPr>
              <w:t xml:space="preserve"> руководителя организации / представителя налогоплательщика)</w:t>
            </w: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3408" w:type="dxa"/>
            <w:gridSpan w:val="12"/>
            <w:vMerge/>
            <w:tcBorders>
              <w:top w:val="dotted" w:sz="4" w:space="0" w:color="auto"/>
            </w:tcBorders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113"/>
        </w:trPr>
        <w:tc>
          <w:tcPr>
            <w:tcW w:w="5940" w:type="dxa"/>
            <w:gridSpan w:val="22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0" w:type="dxa"/>
            <w:gridSpan w:val="20"/>
            <w:vAlign w:val="center"/>
          </w:tcPr>
          <w:p w:rsidR="00285099" w:rsidRDefault="00285099">
            <w:pPr>
              <w:pStyle w:val="ab"/>
              <w:rPr>
                <w:sz w:val="18"/>
              </w:rPr>
            </w:pPr>
            <w:r>
              <w:rPr>
                <w:sz w:val="18"/>
              </w:rPr>
              <w:t>Номер контактного телефона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272" w:type="dxa"/>
            <w:gridSpan w:val="8"/>
            <w:vMerge w:val="restart"/>
            <w:tcBorders>
              <w:right w:val="dotted" w:sz="4" w:space="0" w:color="auto"/>
            </w:tcBorders>
          </w:tcPr>
          <w:p w:rsidR="00285099" w:rsidRDefault="00285099">
            <w:pPr>
              <w:pStyle w:val="ab"/>
              <w:rPr>
                <w:sz w:val="18"/>
              </w:rPr>
            </w:pPr>
            <w:r>
              <w:rPr>
                <w:sz w:val="18"/>
              </w:rPr>
              <w:t>Дата представления уведомления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8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(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4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9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5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4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5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6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272" w:type="dxa"/>
            <w:gridSpan w:val="8"/>
            <w:vMerge/>
            <w:vAlign w:val="center"/>
          </w:tcPr>
          <w:p w:rsidR="00285099" w:rsidRDefault="00285099">
            <w:pPr>
              <w:pStyle w:val="ab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420" w:type="dxa"/>
            <w:gridSpan w:val="5"/>
            <w:tcBorders>
              <w:bottom w:val="single" w:sz="2" w:space="0" w:color="auto"/>
            </w:tcBorders>
            <w:vAlign w:val="center"/>
          </w:tcPr>
          <w:p w:rsidR="00285099" w:rsidRPr="007919D5" w:rsidRDefault="00D53E60" w:rsidP="00DC0BDE">
            <w:pPr>
              <w:pStyle w:val="ad"/>
              <w:rPr>
                <w:sz w:val="28"/>
                <w:szCs w:val="28"/>
              </w:rPr>
            </w:pPr>
            <w:r w:rsidRPr="00DC0BDE">
              <w:t>Львов</w:t>
            </w:r>
          </w:p>
        </w:tc>
        <w:tc>
          <w:tcPr>
            <w:tcW w:w="568" w:type="dxa"/>
            <w:gridSpan w:val="2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9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D53E60" w:rsidP="007919D5">
            <w:pPr>
              <w:pStyle w:val="ad"/>
            </w:pPr>
            <w:r w:rsidRPr="00535742"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Pr="00535742" w:rsidRDefault="006C2252" w:rsidP="007919D5">
            <w:pPr>
              <w:pStyle w:val="ad"/>
            </w:pPr>
            <w:r>
              <w:t>3</w:t>
            </w: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Merge w:val="restart"/>
            <w:tcBorders>
              <w:right w:val="dotted" w:sz="4" w:space="0" w:color="auto"/>
            </w:tcBorders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6"/>
              </w:rPr>
              <w:t>Зарегистрировано за N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3408" w:type="dxa"/>
            <w:gridSpan w:val="12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408" w:type="dxa"/>
            <w:gridSpan w:val="12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0" w:type="dxa"/>
            <w:gridSpan w:val="20"/>
            <w:vMerge w:val="restart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документа,</w:t>
            </w:r>
          </w:p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подтверждающего полномочия представителя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0" w:type="dxa"/>
            <w:gridSpan w:val="20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tcBorders>
              <w:bottom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tcBorders>
              <w:bottom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tcBorders>
              <w:top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Фамилия, И. О.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 w:rsidP="007919D5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4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1, 2 - Сведения, отмеченные сносками 1 и 2, не заполняются налогоплательщиками, имеющими соответствующий код признака налогоплательщика. В незаполненных строках уведомления проставляется прочерк.</w:t>
            </w:r>
          </w:p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3 - С даты постановки на учет вправе перейти только вновь созданные организации и вновь зарегистрированные индивидуальные предприниматели.</w:t>
            </w:r>
          </w:p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4 - С начала месяца текущего календарного года вправе перейти организации и индивидуальные предприниматели, которые перестали быть налогоплательщиками единого налога на вмененный доход (далее - ЕНВД).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4"/>
              </w:rPr>
            </w:pPr>
          </w:p>
        </w:tc>
      </w:tr>
      <w:tr w:rsidR="00285099"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* - Код признака налогоплательщика: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ind w:left="296"/>
              <w:jc w:val="both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1 - Организации и индивидуальные предприниматели, подающие уведомление одновременно с документами на государственную регистрацию;</w:t>
            </w:r>
          </w:p>
          <w:p w:rsidR="00285099" w:rsidRDefault="00285099">
            <w:pPr>
              <w:ind w:left="296"/>
              <w:jc w:val="both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2 - Вновь созданные организации и вновь зарегистрированные индивидуальные предприниматели, включая организации и индивидуальных предпринимателей,  подающих уведомление одновременно с документами на государственную регистрацию, а также организации и индивидуальные предприниматели, которые перестали быть налогоплательщиками ЕНВД;</w:t>
            </w:r>
          </w:p>
          <w:p w:rsidR="00285099" w:rsidRDefault="00285099">
            <w:pPr>
              <w:pStyle w:val="ab"/>
              <w:ind w:left="296"/>
              <w:jc w:val="both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  <w:t>3 - Организации и индивидуальные предприниматели, переходящие с иных режимов налогообложения, за исключением налогоплательщиков ЕНВД.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</w:tr>
      <w:tr w:rsidR="00285099"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pStyle w:val="ab"/>
              <w:ind w:left="154"/>
              <w:rPr>
                <w:sz w:val="13"/>
              </w:rPr>
            </w:pPr>
            <w:r>
              <w:rPr>
                <w:sz w:val="13"/>
              </w:rPr>
              <w:t>5 - Отчество указывается при наличии.</w:t>
            </w:r>
          </w:p>
          <w:p w:rsidR="00285099" w:rsidRDefault="00285099">
            <w:pPr>
              <w:pStyle w:val="ab"/>
              <w:ind w:left="154"/>
              <w:rPr>
                <w:sz w:val="13"/>
              </w:rPr>
            </w:pPr>
            <w:r>
              <w:rPr>
                <w:sz w:val="13"/>
              </w:rPr>
              <w:t>6 - К уведомлению прилагается документ или его копия, подтверждающие полномочия представителя.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</w:tr>
    </w:tbl>
    <w:p w:rsidR="00285099" w:rsidRDefault="00285099">
      <w:pPr>
        <w:pStyle w:val="a6"/>
      </w:pPr>
    </w:p>
    <w:sectPr w:rsidR="00285099" w:rsidSect="0056571A">
      <w:pgSz w:w="11907" w:h="16840" w:code="9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2569"/>
    <w:multiLevelType w:val="hybridMultilevel"/>
    <w:tmpl w:val="D876D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ignoreMixedContent/>
  <w:compat>
    <w:compatSetting w:name="compatibilityMode" w:uri="http://schemas.microsoft.com/office/word" w:val="12"/>
  </w:compat>
  <w:rsids>
    <w:rsidRoot w:val="00916B40"/>
    <w:rsid w:val="000C1C95"/>
    <w:rsid w:val="001802DF"/>
    <w:rsid w:val="00285099"/>
    <w:rsid w:val="002D1488"/>
    <w:rsid w:val="00487EB7"/>
    <w:rsid w:val="00535742"/>
    <w:rsid w:val="0056571A"/>
    <w:rsid w:val="006C2252"/>
    <w:rsid w:val="00756394"/>
    <w:rsid w:val="007919D5"/>
    <w:rsid w:val="00916B40"/>
    <w:rsid w:val="00C44704"/>
    <w:rsid w:val="00D53E60"/>
    <w:rsid w:val="00D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9C5FFA6"/>
  <w15:docId w15:val="{A8A521BB-E536-42BC-83B5-FD1FF01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1A"/>
  </w:style>
  <w:style w:type="paragraph" w:styleId="1">
    <w:name w:val="heading 1"/>
    <w:basedOn w:val="a"/>
    <w:next w:val="a"/>
    <w:qFormat/>
    <w:rsid w:val="0056571A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56571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56571A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56571A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56571A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56571A"/>
    <w:pPr>
      <w:ind w:firstLine="567"/>
    </w:pPr>
  </w:style>
  <w:style w:type="paragraph" w:customStyle="1" w:styleId="a6">
    <w:name w:val="для оригиналов (таблица)"/>
    <w:basedOn w:val="a5"/>
    <w:rsid w:val="0056571A"/>
    <w:pPr>
      <w:ind w:firstLine="0"/>
    </w:pPr>
  </w:style>
  <w:style w:type="paragraph" w:customStyle="1" w:styleId="a7">
    <w:name w:val="для таблицы госкомстата"/>
    <w:basedOn w:val="a5"/>
    <w:rsid w:val="0056571A"/>
    <w:pPr>
      <w:ind w:firstLine="0"/>
    </w:pPr>
  </w:style>
  <w:style w:type="character" w:styleId="a8">
    <w:name w:val="annotation reference"/>
    <w:basedOn w:val="a0"/>
    <w:semiHidden/>
    <w:rsid w:val="0056571A"/>
    <w:rPr>
      <w:sz w:val="16"/>
    </w:rPr>
  </w:style>
  <w:style w:type="paragraph" w:customStyle="1" w:styleId="a9">
    <w:name w:val="зоголовок"/>
    <w:basedOn w:val="a5"/>
    <w:rsid w:val="0056571A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56571A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56571A"/>
    <w:rPr>
      <w:rFonts w:ascii="Arial" w:hAnsi="Arial"/>
    </w:rPr>
  </w:style>
  <w:style w:type="paragraph" w:styleId="ac">
    <w:name w:val="annotation text"/>
    <w:basedOn w:val="a"/>
    <w:semiHidden/>
    <w:rsid w:val="0056571A"/>
    <w:pPr>
      <w:ind w:firstLine="567"/>
    </w:pPr>
    <w:rPr>
      <w:rFonts w:ascii="Arial" w:hAnsi="Arial"/>
    </w:rPr>
  </w:style>
  <w:style w:type="paragraph" w:customStyle="1" w:styleId="10">
    <w:name w:val="Обычный1"/>
    <w:rsid w:val="0056571A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autoRedefine/>
    <w:rsid w:val="007919D5"/>
    <w:pPr>
      <w:jc w:val="center"/>
    </w:pPr>
    <w:rPr>
      <w:rFonts w:ascii="Courier New" w:hAnsi="Courier New" w:cs="Courier New"/>
      <w:sz w:val="32"/>
    </w:rPr>
  </w:style>
  <w:style w:type="paragraph" w:styleId="ae">
    <w:name w:val="Body Text Indent"/>
    <w:basedOn w:val="a"/>
    <w:rsid w:val="0056571A"/>
    <w:pPr>
      <w:ind w:left="15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Епихин Николай Петрович</cp:lastModifiedBy>
  <cp:revision>2</cp:revision>
  <dcterms:created xsi:type="dcterms:W3CDTF">2021-09-29T15:06:00Z</dcterms:created>
  <dcterms:modified xsi:type="dcterms:W3CDTF">2023-10-13T08:49:00Z</dcterms:modified>
</cp:coreProperties>
</file>